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96" w:rsidRDefault="00CB64B7" w:rsidP="00CB64B7">
      <w:pPr>
        <w:spacing w:after="0" w:line="240" w:lineRule="auto"/>
        <w:jc w:val="center"/>
        <w:rPr>
          <w:b/>
          <w:color w:val="002060"/>
          <w:sz w:val="60"/>
          <w:szCs w:val="60"/>
        </w:rPr>
      </w:pPr>
      <w:r w:rsidRPr="00CB64B7">
        <w:rPr>
          <w:b/>
          <w:color w:val="002060"/>
          <w:sz w:val="60"/>
          <w:szCs w:val="60"/>
        </w:rPr>
        <w:t xml:space="preserve">Подать заявление </w:t>
      </w:r>
      <w:r w:rsidRPr="00CB64B7">
        <w:rPr>
          <w:b/>
          <w:color w:val="002060"/>
          <w:sz w:val="60"/>
          <w:szCs w:val="60"/>
        </w:rPr>
        <w:t xml:space="preserve"> в </w:t>
      </w:r>
      <w:r w:rsidRPr="00CB64B7">
        <w:rPr>
          <w:b/>
          <w:color w:val="002060"/>
          <w:sz w:val="60"/>
          <w:szCs w:val="60"/>
        </w:rPr>
        <w:t xml:space="preserve">летний городской лагерь можно </w:t>
      </w:r>
    </w:p>
    <w:p w:rsidR="00CB64B7" w:rsidRPr="00CB64B7" w:rsidRDefault="00CB64B7" w:rsidP="00CB64B7">
      <w:pPr>
        <w:spacing w:after="0" w:line="240" w:lineRule="auto"/>
        <w:jc w:val="center"/>
        <w:rPr>
          <w:b/>
          <w:color w:val="002060"/>
          <w:sz w:val="60"/>
          <w:szCs w:val="60"/>
        </w:rPr>
      </w:pPr>
      <w:r w:rsidRPr="00CB64B7">
        <w:rPr>
          <w:b/>
          <w:color w:val="002060"/>
          <w:sz w:val="60"/>
          <w:szCs w:val="60"/>
        </w:rPr>
        <w:t xml:space="preserve">с 18 апреля через портал </w:t>
      </w:r>
      <w:proofErr w:type="spellStart"/>
      <w:r w:rsidRPr="00CB64B7">
        <w:rPr>
          <w:b/>
          <w:color w:val="002060"/>
          <w:sz w:val="60"/>
          <w:szCs w:val="60"/>
        </w:rPr>
        <w:t>Госуслуг</w:t>
      </w:r>
      <w:proofErr w:type="spellEnd"/>
      <w:r w:rsidRPr="00CB64B7">
        <w:rPr>
          <w:b/>
          <w:color w:val="002060"/>
          <w:sz w:val="60"/>
          <w:szCs w:val="60"/>
        </w:rPr>
        <w:t>.</w:t>
      </w:r>
    </w:p>
    <w:p w:rsidR="00CB64B7" w:rsidRPr="00CB64B7" w:rsidRDefault="009F4E96" w:rsidP="00CB64B7">
      <w:pPr>
        <w:spacing w:after="0" w:line="240" w:lineRule="auto"/>
        <w:jc w:val="center"/>
        <w:rPr>
          <w:b/>
          <w:color w:val="002060"/>
          <w:sz w:val="60"/>
          <w:szCs w:val="60"/>
        </w:rPr>
      </w:pPr>
      <w:r>
        <w:rPr>
          <w:b/>
          <w:color w:val="002060"/>
          <w:sz w:val="60"/>
          <w:szCs w:val="60"/>
        </w:rPr>
        <w:t>В</w:t>
      </w:r>
      <w:r w:rsidR="00CB64B7" w:rsidRPr="00CB64B7">
        <w:rPr>
          <w:b/>
          <w:color w:val="002060"/>
          <w:sz w:val="60"/>
          <w:szCs w:val="60"/>
        </w:rPr>
        <w:t xml:space="preserve"> выездные лагеря на территории </w:t>
      </w:r>
    </w:p>
    <w:p w:rsidR="00CB64B7" w:rsidRPr="00CB64B7" w:rsidRDefault="00CB64B7" w:rsidP="00CB64B7">
      <w:pPr>
        <w:spacing w:after="0" w:line="240" w:lineRule="auto"/>
        <w:jc w:val="center"/>
        <w:rPr>
          <w:b/>
          <w:color w:val="002060"/>
          <w:sz w:val="60"/>
          <w:szCs w:val="60"/>
        </w:rPr>
      </w:pPr>
      <w:r w:rsidRPr="00CB64B7">
        <w:rPr>
          <w:b/>
          <w:color w:val="002060"/>
          <w:sz w:val="60"/>
          <w:szCs w:val="60"/>
        </w:rPr>
        <w:t xml:space="preserve">Мурманской области </w:t>
      </w:r>
      <w:r w:rsidR="009F4E96">
        <w:rPr>
          <w:b/>
          <w:color w:val="002060"/>
          <w:sz w:val="60"/>
          <w:szCs w:val="60"/>
        </w:rPr>
        <w:t xml:space="preserve">приём заявлений начинается на портале </w:t>
      </w:r>
      <w:proofErr w:type="spellStart"/>
      <w:r w:rsidR="009F4E96">
        <w:rPr>
          <w:b/>
          <w:color w:val="002060"/>
          <w:sz w:val="60"/>
          <w:szCs w:val="60"/>
        </w:rPr>
        <w:t>Госуслуг</w:t>
      </w:r>
      <w:proofErr w:type="spellEnd"/>
      <w:r w:rsidR="009F4E96">
        <w:rPr>
          <w:b/>
          <w:color w:val="002060"/>
          <w:sz w:val="60"/>
          <w:szCs w:val="60"/>
        </w:rPr>
        <w:t xml:space="preserve"> </w:t>
      </w:r>
      <w:r w:rsidRPr="00CB64B7">
        <w:rPr>
          <w:b/>
          <w:color w:val="002060"/>
          <w:sz w:val="60"/>
          <w:szCs w:val="60"/>
        </w:rPr>
        <w:t xml:space="preserve"> 1 апреля.</w:t>
      </w:r>
    </w:p>
    <w:p w:rsidR="00CB64B7" w:rsidRPr="00CB64B7" w:rsidRDefault="00CB64B7" w:rsidP="00CB64B7">
      <w:pPr>
        <w:spacing w:after="0" w:line="240" w:lineRule="auto"/>
        <w:jc w:val="center"/>
        <w:rPr>
          <w:rFonts w:cstheme="minorHAnsi"/>
          <w:b/>
          <w:color w:val="002060"/>
          <w:sz w:val="60"/>
          <w:szCs w:val="60"/>
          <w:shd w:val="clear" w:color="auto" w:fill="FFFFFF"/>
        </w:rPr>
      </w:pPr>
      <w:proofErr w:type="spellStart"/>
      <w:r w:rsidRPr="00CB64B7">
        <w:rPr>
          <w:rFonts w:cstheme="minorHAnsi"/>
          <w:b/>
          <w:color w:val="002060"/>
          <w:sz w:val="60"/>
          <w:szCs w:val="60"/>
          <w:shd w:val="clear" w:color="auto" w:fill="FFFFFF"/>
        </w:rPr>
        <w:t>Приорететным</w:t>
      </w:r>
      <w:proofErr w:type="spellEnd"/>
      <w:r w:rsidRPr="00CB64B7">
        <w:rPr>
          <w:rFonts w:cstheme="minorHAnsi"/>
          <w:b/>
          <w:color w:val="002060"/>
          <w:sz w:val="60"/>
          <w:szCs w:val="60"/>
          <w:shd w:val="clear" w:color="auto" w:fill="FFFFFF"/>
        </w:rPr>
        <w:t xml:space="preserve"> правом на подачу заявления обладают: </w:t>
      </w:r>
    </w:p>
    <w:p w:rsidR="00CB64B7" w:rsidRPr="00CB64B7" w:rsidRDefault="00CB64B7" w:rsidP="00CB64B7">
      <w:pPr>
        <w:spacing w:after="0" w:line="240" w:lineRule="auto"/>
        <w:jc w:val="center"/>
        <w:rPr>
          <w:rFonts w:cstheme="minorHAnsi"/>
          <w:b/>
          <w:color w:val="002060"/>
          <w:sz w:val="60"/>
          <w:szCs w:val="60"/>
          <w:shd w:val="clear" w:color="auto" w:fill="FFFFFF"/>
        </w:rPr>
      </w:pPr>
      <w:r w:rsidRPr="00CB64B7">
        <w:rPr>
          <w:rFonts w:cstheme="minorHAnsi"/>
          <w:b/>
          <w:color w:val="002060"/>
          <w:sz w:val="60"/>
          <w:szCs w:val="60"/>
          <w:shd w:val="clear" w:color="auto" w:fill="FFFFFF"/>
        </w:rPr>
        <w:t xml:space="preserve">- дети из семей участников СВО </w:t>
      </w:r>
    </w:p>
    <w:p w:rsidR="00CB64B7" w:rsidRPr="00CB64B7" w:rsidRDefault="00CB64B7" w:rsidP="00CB64B7">
      <w:pPr>
        <w:spacing w:after="0" w:line="240" w:lineRule="auto"/>
        <w:jc w:val="center"/>
        <w:rPr>
          <w:rFonts w:cstheme="minorHAnsi"/>
          <w:b/>
          <w:color w:val="002060"/>
          <w:sz w:val="60"/>
          <w:szCs w:val="60"/>
        </w:rPr>
      </w:pPr>
      <w:r w:rsidRPr="00CB64B7">
        <w:rPr>
          <w:rFonts w:cstheme="minorHAnsi"/>
          <w:b/>
          <w:color w:val="002060"/>
          <w:sz w:val="60"/>
          <w:szCs w:val="60"/>
          <w:shd w:val="clear" w:color="auto" w:fill="FFFFFF"/>
        </w:rPr>
        <w:t>- дети, находящиеся под опекой.</w:t>
      </w:r>
    </w:p>
    <w:p w:rsidR="00CB64B7" w:rsidRPr="00CB64B7" w:rsidRDefault="00CB64B7" w:rsidP="00CB64B7">
      <w:pPr>
        <w:spacing w:after="0" w:line="240" w:lineRule="auto"/>
        <w:jc w:val="center"/>
        <w:rPr>
          <w:b/>
          <w:color w:val="002060"/>
          <w:sz w:val="60"/>
          <w:szCs w:val="60"/>
        </w:rPr>
      </w:pPr>
      <w:r w:rsidRPr="00CB64B7">
        <w:rPr>
          <w:b/>
          <w:color w:val="002060"/>
          <w:sz w:val="60"/>
          <w:szCs w:val="60"/>
        </w:rPr>
        <w:t xml:space="preserve">Подробная информация об отдыхе </w:t>
      </w:r>
    </w:p>
    <w:p w:rsidR="00CB64B7" w:rsidRPr="00CB64B7" w:rsidRDefault="00CB64B7" w:rsidP="00CB64B7">
      <w:pPr>
        <w:spacing w:after="0" w:line="240" w:lineRule="auto"/>
        <w:jc w:val="center"/>
        <w:rPr>
          <w:b/>
          <w:color w:val="002060"/>
          <w:sz w:val="60"/>
          <w:szCs w:val="60"/>
        </w:rPr>
      </w:pPr>
      <w:r w:rsidRPr="00CB64B7">
        <w:rPr>
          <w:b/>
          <w:color w:val="002060"/>
          <w:sz w:val="60"/>
          <w:szCs w:val="60"/>
        </w:rPr>
        <w:t xml:space="preserve">и </w:t>
      </w:r>
      <w:proofErr w:type="gramStart"/>
      <w:r w:rsidRPr="00CB64B7">
        <w:rPr>
          <w:b/>
          <w:color w:val="002060"/>
          <w:sz w:val="60"/>
          <w:szCs w:val="60"/>
        </w:rPr>
        <w:t>оздоровлении</w:t>
      </w:r>
      <w:proofErr w:type="gramEnd"/>
      <w:r w:rsidRPr="00CB64B7">
        <w:rPr>
          <w:b/>
          <w:color w:val="002060"/>
          <w:sz w:val="60"/>
          <w:szCs w:val="60"/>
        </w:rPr>
        <w:t xml:space="preserve"> детей, о городских и выездных лагерях находится на образовательном портале </w:t>
      </w:r>
    </w:p>
    <w:p w:rsidR="00CB64B7" w:rsidRPr="00CB64B7" w:rsidRDefault="00CB64B7" w:rsidP="00CB64B7">
      <w:pPr>
        <w:spacing w:after="0" w:line="240" w:lineRule="auto"/>
        <w:jc w:val="center"/>
        <w:rPr>
          <w:b/>
          <w:color w:val="002060"/>
          <w:sz w:val="60"/>
          <w:szCs w:val="60"/>
        </w:rPr>
      </w:pPr>
      <w:r w:rsidRPr="00CB64B7">
        <w:rPr>
          <w:b/>
          <w:color w:val="002060"/>
          <w:sz w:val="60"/>
          <w:szCs w:val="60"/>
        </w:rPr>
        <w:t xml:space="preserve">г. Мурманска </w:t>
      </w:r>
      <w:r w:rsidRPr="00CB64B7">
        <w:rPr>
          <w:b/>
          <w:color w:val="002060"/>
          <w:sz w:val="60"/>
          <w:szCs w:val="60"/>
        </w:rPr>
        <w:t>по адресу</w:t>
      </w:r>
    </w:p>
    <w:p w:rsidR="00CB64B7" w:rsidRPr="009F4E96" w:rsidRDefault="00CB64B7" w:rsidP="00CB64B7">
      <w:pPr>
        <w:spacing w:after="0" w:line="240" w:lineRule="auto"/>
        <w:jc w:val="center"/>
        <w:rPr>
          <w:rFonts w:cstheme="minorHAnsi"/>
          <w:b/>
          <w:color w:val="002060"/>
          <w:sz w:val="48"/>
          <w:szCs w:val="48"/>
          <w:shd w:val="clear" w:color="auto" w:fill="FFFFFF"/>
        </w:rPr>
      </w:pPr>
      <w:r w:rsidRPr="009F4E96">
        <w:rPr>
          <w:b/>
          <w:color w:val="002060"/>
          <w:sz w:val="48"/>
          <w:szCs w:val="48"/>
        </w:rPr>
        <w:t xml:space="preserve"> </w:t>
      </w:r>
      <w:hyperlink r:id="rId5" w:history="1">
        <w:r w:rsidRPr="009F4E96">
          <w:rPr>
            <w:rStyle w:val="a3"/>
            <w:rFonts w:cstheme="minorHAnsi"/>
            <w:b/>
            <w:sz w:val="48"/>
            <w:szCs w:val="48"/>
            <w:shd w:val="clear" w:color="auto" w:fill="FFFFFF"/>
          </w:rPr>
          <w:t>http://edu-murmansk.ru/www/komitet/</w:t>
        </w:r>
        <w:r w:rsidRPr="009F4E96">
          <w:rPr>
            <w:rStyle w:val="a3"/>
            <w:rFonts w:cstheme="minorHAnsi"/>
            <w:b/>
            <w:sz w:val="48"/>
            <w:szCs w:val="48"/>
            <w:shd w:val="clear" w:color="auto" w:fill="FFFFFF"/>
          </w:rPr>
          <w:t>documents/gos</w:t>
        </w:r>
        <w:bookmarkStart w:id="0" w:name="_GoBack"/>
        <w:bookmarkEnd w:id="0"/>
        <w:r w:rsidRPr="009F4E96">
          <w:rPr>
            <w:rStyle w:val="a3"/>
            <w:rFonts w:cstheme="minorHAnsi"/>
            <w:b/>
            <w:sz w:val="48"/>
            <w:szCs w:val="48"/>
            <w:shd w:val="clear" w:color="auto" w:fill="FFFFFF"/>
          </w:rPr>
          <w:t>uslugi/otdih.htm</w:t>
        </w:r>
      </w:hyperlink>
      <w:r w:rsidRPr="009F4E96">
        <w:rPr>
          <w:rFonts w:cstheme="minorHAnsi"/>
          <w:b/>
          <w:color w:val="002060"/>
          <w:sz w:val="48"/>
          <w:szCs w:val="48"/>
          <w:shd w:val="clear" w:color="auto" w:fill="FFFFFF"/>
        </w:rPr>
        <w:t xml:space="preserve"> </w:t>
      </w:r>
    </w:p>
    <w:sectPr w:rsidR="00CB64B7" w:rsidRPr="009F4E96" w:rsidSect="00CB64B7">
      <w:pgSz w:w="16838" w:h="11906" w:orient="landscape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B7"/>
    <w:rsid w:val="001D6465"/>
    <w:rsid w:val="009F4E96"/>
    <w:rsid w:val="00C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4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4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4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4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-murmansk.ru/www/komitet/documents/gosuslugi/otdih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2025-03-10T08:13:00Z</dcterms:created>
  <dcterms:modified xsi:type="dcterms:W3CDTF">2025-03-10T08:24:00Z</dcterms:modified>
</cp:coreProperties>
</file>