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BD" w:rsidRPr="00E33A91" w:rsidRDefault="00831ABD" w:rsidP="00831ABD">
      <w:pPr>
        <w:jc w:val="center"/>
        <w:rPr>
          <w:rFonts w:eastAsia="Times New Roman"/>
          <w:b/>
          <w:sz w:val="32"/>
          <w:szCs w:val="32"/>
        </w:rPr>
      </w:pPr>
      <w:r w:rsidRPr="00E33A91">
        <w:rPr>
          <w:rFonts w:eastAsia="Times New Roman"/>
          <w:b/>
          <w:sz w:val="32"/>
          <w:szCs w:val="32"/>
        </w:rPr>
        <w:t>АДМИНИСТРАЦИЯ ГОРОДА МУРМАНСКА</w:t>
      </w:r>
    </w:p>
    <w:p w:rsidR="00831ABD" w:rsidRPr="00E33A91" w:rsidRDefault="00831ABD" w:rsidP="00831ABD">
      <w:pPr>
        <w:jc w:val="center"/>
        <w:rPr>
          <w:rFonts w:eastAsia="Times New Roman"/>
          <w:b/>
          <w:spacing w:val="40"/>
          <w:sz w:val="32"/>
          <w:szCs w:val="32"/>
        </w:rPr>
      </w:pPr>
      <w:r w:rsidRPr="00E33A91">
        <w:rPr>
          <w:rFonts w:eastAsia="Times New Roman"/>
          <w:b/>
          <w:spacing w:val="40"/>
          <w:sz w:val="32"/>
          <w:szCs w:val="32"/>
        </w:rPr>
        <w:t>КОМИТЕТ ПО ОБРАЗОВАНИЮ</w:t>
      </w:r>
    </w:p>
    <w:p w:rsidR="00831ABD" w:rsidRPr="00E33A91" w:rsidRDefault="00831ABD" w:rsidP="00831ABD">
      <w:pPr>
        <w:jc w:val="center"/>
        <w:rPr>
          <w:rFonts w:eastAsia="Times New Roman"/>
          <w:b/>
          <w:spacing w:val="60"/>
          <w:sz w:val="28"/>
          <w:szCs w:val="28"/>
        </w:rPr>
      </w:pPr>
    </w:p>
    <w:p w:rsidR="00831ABD" w:rsidRDefault="00831ABD" w:rsidP="00831ABD">
      <w:pPr>
        <w:jc w:val="center"/>
        <w:rPr>
          <w:rFonts w:eastAsia="Times New Roman"/>
          <w:b/>
          <w:spacing w:val="60"/>
          <w:sz w:val="40"/>
          <w:szCs w:val="40"/>
        </w:rPr>
      </w:pPr>
      <w:r w:rsidRPr="00E33A91">
        <w:rPr>
          <w:rFonts w:eastAsia="Times New Roman"/>
          <w:b/>
          <w:spacing w:val="60"/>
          <w:sz w:val="40"/>
          <w:szCs w:val="40"/>
        </w:rPr>
        <w:t>ПРИКАЗ</w:t>
      </w:r>
    </w:p>
    <w:p w:rsidR="00831ABD" w:rsidRDefault="00831ABD" w:rsidP="00831ABD">
      <w:pPr>
        <w:jc w:val="center"/>
        <w:rPr>
          <w:rFonts w:eastAsia="Times New Roman"/>
          <w:b/>
          <w:spacing w:val="60"/>
          <w:sz w:val="40"/>
          <w:szCs w:val="40"/>
        </w:rPr>
      </w:pPr>
    </w:p>
    <w:p w:rsidR="00831ABD" w:rsidRDefault="00831ABD" w:rsidP="00831ABD">
      <w:pPr>
        <w:jc w:val="center"/>
        <w:rPr>
          <w:rFonts w:eastAsia="Times New Roman"/>
          <w:sz w:val="28"/>
          <w:szCs w:val="28"/>
        </w:rPr>
      </w:pPr>
    </w:p>
    <w:p w:rsidR="00831ABD" w:rsidRPr="00AC439C" w:rsidRDefault="00831ABD" w:rsidP="00831ABD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__27</w:t>
      </w:r>
      <w:r w:rsidRPr="00AC439C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12</w:t>
      </w:r>
      <w:r w:rsidRPr="00AC439C">
        <w:rPr>
          <w:rFonts w:eastAsia="Times New Roman"/>
          <w:sz w:val="28"/>
          <w:szCs w:val="28"/>
        </w:rPr>
        <w:t>.202</w:t>
      </w:r>
      <w:r>
        <w:rPr>
          <w:rFonts w:eastAsia="Times New Roman"/>
          <w:sz w:val="28"/>
          <w:szCs w:val="28"/>
        </w:rPr>
        <w:t>4</w:t>
      </w:r>
      <w:r w:rsidRPr="00AC439C">
        <w:rPr>
          <w:rFonts w:eastAsia="Times New Roman"/>
          <w:sz w:val="28"/>
          <w:szCs w:val="28"/>
        </w:rPr>
        <w:t xml:space="preserve">__                                                                                  </w:t>
      </w:r>
      <w:r>
        <w:rPr>
          <w:rFonts w:eastAsia="Times New Roman"/>
          <w:sz w:val="28"/>
          <w:szCs w:val="28"/>
        </w:rPr>
        <w:t xml:space="preserve">    </w:t>
      </w:r>
      <w:r w:rsidRPr="00AC439C">
        <w:rPr>
          <w:rFonts w:eastAsia="Times New Roman"/>
          <w:sz w:val="28"/>
          <w:szCs w:val="28"/>
        </w:rPr>
        <w:t>№ __</w:t>
      </w:r>
      <w:r>
        <w:rPr>
          <w:rFonts w:eastAsia="Times New Roman"/>
          <w:sz w:val="28"/>
          <w:szCs w:val="28"/>
        </w:rPr>
        <w:t>2557__</w:t>
      </w:r>
    </w:p>
    <w:p w:rsidR="00831ABD" w:rsidRDefault="00831ABD" w:rsidP="00831ABD">
      <w:pPr>
        <w:jc w:val="center"/>
        <w:rPr>
          <w:rFonts w:eastAsia="Times New Roman"/>
          <w:sz w:val="28"/>
          <w:szCs w:val="28"/>
        </w:rPr>
      </w:pPr>
    </w:p>
    <w:p w:rsidR="00831ABD" w:rsidRDefault="00831ABD" w:rsidP="00831ABD">
      <w:pPr>
        <w:jc w:val="center"/>
        <w:rPr>
          <w:rFonts w:eastAsia="Times New Roman"/>
          <w:sz w:val="28"/>
          <w:szCs w:val="28"/>
        </w:rPr>
      </w:pPr>
    </w:p>
    <w:p w:rsidR="00831ABD" w:rsidRPr="00BD3D3A" w:rsidRDefault="00831ABD" w:rsidP="00831ABD">
      <w:pPr>
        <w:jc w:val="center"/>
        <w:rPr>
          <w:rFonts w:eastAsia="Times New Roman"/>
          <w:b/>
          <w:sz w:val="28"/>
          <w:szCs w:val="28"/>
        </w:rPr>
      </w:pPr>
      <w:r w:rsidRPr="00BD3D3A">
        <w:rPr>
          <w:rFonts w:eastAsia="Times New Roman"/>
          <w:b/>
          <w:sz w:val="28"/>
          <w:szCs w:val="28"/>
        </w:rPr>
        <w:t xml:space="preserve">О проведении </w:t>
      </w:r>
      <w:r>
        <w:rPr>
          <w:rFonts w:eastAsia="Times New Roman"/>
          <w:b/>
          <w:sz w:val="28"/>
          <w:szCs w:val="28"/>
        </w:rPr>
        <w:t>в</w:t>
      </w:r>
      <w:r w:rsidRPr="00BD3D3A">
        <w:rPr>
          <w:rFonts w:eastAsia="Times New Roman"/>
          <w:b/>
          <w:sz w:val="28"/>
          <w:szCs w:val="28"/>
        </w:rPr>
        <w:t xml:space="preserve">сероссийских проверочных работ </w:t>
      </w:r>
      <w:r>
        <w:rPr>
          <w:rFonts w:eastAsia="Times New Roman"/>
          <w:b/>
          <w:sz w:val="28"/>
          <w:szCs w:val="28"/>
        </w:rPr>
        <w:t xml:space="preserve">                                                    в общеобразовательных учреждениях города </w:t>
      </w:r>
      <w:r w:rsidRPr="00BD3D3A">
        <w:rPr>
          <w:rFonts w:eastAsia="Times New Roman"/>
          <w:b/>
          <w:sz w:val="28"/>
          <w:szCs w:val="28"/>
        </w:rPr>
        <w:t>Мурманск</w:t>
      </w:r>
      <w:r>
        <w:rPr>
          <w:rFonts w:eastAsia="Times New Roman"/>
          <w:b/>
          <w:sz w:val="28"/>
          <w:szCs w:val="28"/>
        </w:rPr>
        <w:t>а</w:t>
      </w:r>
      <w:r w:rsidRPr="00BD3D3A">
        <w:rPr>
          <w:rFonts w:eastAsia="Times New Roman"/>
          <w:b/>
          <w:sz w:val="28"/>
          <w:szCs w:val="28"/>
        </w:rPr>
        <w:t xml:space="preserve"> в </w:t>
      </w:r>
      <w:r>
        <w:rPr>
          <w:rFonts w:eastAsia="Times New Roman"/>
          <w:b/>
          <w:sz w:val="28"/>
          <w:szCs w:val="28"/>
        </w:rPr>
        <w:t xml:space="preserve">2025 </w:t>
      </w:r>
      <w:r w:rsidRPr="00BD3D3A">
        <w:rPr>
          <w:rFonts w:eastAsia="Times New Roman"/>
          <w:b/>
          <w:sz w:val="28"/>
          <w:szCs w:val="28"/>
        </w:rPr>
        <w:t>году</w:t>
      </w:r>
    </w:p>
    <w:p w:rsidR="00831ABD" w:rsidRDefault="00831ABD" w:rsidP="00831ABD">
      <w:pPr>
        <w:rPr>
          <w:rFonts w:eastAsia="Times New Roman"/>
          <w:b/>
          <w:sz w:val="28"/>
          <w:szCs w:val="28"/>
        </w:rPr>
      </w:pPr>
    </w:p>
    <w:p w:rsidR="00831ABD" w:rsidRDefault="00831ABD" w:rsidP="00831ABD">
      <w:pPr>
        <w:ind w:firstLine="709"/>
        <w:jc w:val="both"/>
        <w:rPr>
          <w:rFonts w:eastAsia="Times New Roman"/>
          <w:sz w:val="28"/>
          <w:szCs w:val="28"/>
        </w:rPr>
      </w:pPr>
    </w:p>
    <w:p w:rsidR="00831ABD" w:rsidRDefault="00831ABD" w:rsidP="00831ABD">
      <w:pPr>
        <w:ind w:firstLine="709"/>
        <w:jc w:val="both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В соответствии с приказом Федеральной </w:t>
      </w:r>
      <w:r w:rsidRPr="00BD3D3A">
        <w:rPr>
          <w:rFonts w:eastAsia="Times New Roman"/>
          <w:sz w:val="28"/>
          <w:szCs w:val="28"/>
        </w:rPr>
        <w:t xml:space="preserve">службы по надзору в сфере образования и науки </w:t>
      </w:r>
      <w:r>
        <w:rPr>
          <w:rFonts w:eastAsia="Times New Roman"/>
          <w:sz w:val="28"/>
          <w:szCs w:val="28"/>
        </w:rPr>
        <w:t xml:space="preserve">от 13.05.2024 № 1008 </w:t>
      </w:r>
      <w:r w:rsidRPr="00A83399">
        <w:rPr>
          <w:rFonts w:eastAsia="Times New Roman"/>
          <w:sz w:val="28"/>
          <w:szCs w:val="28"/>
        </w:rPr>
        <w:t>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</w:t>
      </w:r>
      <w:proofErr w:type="gramEnd"/>
      <w:r w:rsidRPr="00A83399">
        <w:rPr>
          <w:rFonts w:eastAsia="Times New Roman"/>
          <w:sz w:val="28"/>
          <w:szCs w:val="28"/>
        </w:rPr>
        <w:t xml:space="preserve"> по образовательным программам начального общего, основного общего, среднего общего образования, в 2024/2025 учебном году»</w:t>
      </w:r>
      <w:r>
        <w:rPr>
          <w:rFonts w:eastAsia="Times New Roman"/>
          <w:sz w:val="28"/>
          <w:szCs w:val="28"/>
        </w:rPr>
        <w:t xml:space="preserve">, во исполнение </w:t>
      </w:r>
      <w:r w:rsidRPr="00BD3D3A">
        <w:rPr>
          <w:rFonts w:eastAsia="Times New Roman"/>
          <w:sz w:val="28"/>
          <w:szCs w:val="28"/>
        </w:rPr>
        <w:t>приказ</w:t>
      </w:r>
      <w:r>
        <w:rPr>
          <w:rFonts w:eastAsia="Times New Roman"/>
          <w:sz w:val="28"/>
          <w:szCs w:val="28"/>
        </w:rPr>
        <w:t>а</w:t>
      </w:r>
      <w:r w:rsidRPr="00BD3D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Министерства образования и науки Мурманской области от 25.12.2024 № 2015 «</w:t>
      </w:r>
      <w:r w:rsidRPr="00BD3D3A">
        <w:rPr>
          <w:rFonts w:eastAsia="Times New Roman"/>
          <w:sz w:val="28"/>
          <w:szCs w:val="28"/>
        </w:rPr>
        <w:t xml:space="preserve">О проведении </w:t>
      </w:r>
      <w:r>
        <w:rPr>
          <w:rFonts w:eastAsia="Times New Roman"/>
          <w:sz w:val="28"/>
          <w:szCs w:val="28"/>
        </w:rPr>
        <w:t>в</w:t>
      </w:r>
      <w:r w:rsidRPr="00BD3D3A">
        <w:rPr>
          <w:rFonts w:eastAsia="Times New Roman"/>
          <w:sz w:val="28"/>
          <w:szCs w:val="28"/>
        </w:rPr>
        <w:t xml:space="preserve">сероссийских проверочных работ в </w:t>
      </w:r>
      <w:r>
        <w:rPr>
          <w:rFonts w:eastAsia="Times New Roman"/>
          <w:sz w:val="28"/>
          <w:szCs w:val="28"/>
        </w:rPr>
        <w:t xml:space="preserve">общеобразовательных организациях </w:t>
      </w:r>
      <w:r w:rsidRPr="00BD3D3A">
        <w:rPr>
          <w:rFonts w:eastAsia="Times New Roman"/>
          <w:sz w:val="28"/>
          <w:szCs w:val="28"/>
        </w:rPr>
        <w:t xml:space="preserve">Мурманской области </w:t>
      </w:r>
      <w:r>
        <w:rPr>
          <w:rFonts w:eastAsia="Times New Roman"/>
          <w:sz w:val="28"/>
          <w:szCs w:val="28"/>
        </w:rPr>
        <w:t xml:space="preserve">в </w:t>
      </w:r>
      <w:r w:rsidRPr="00BD3D3A">
        <w:rPr>
          <w:rFonts w:eastAsia="Times New Roman"/>
          <w:sz w:val="28"/>
          <w:szCs w:val="28"/>
        </w:rPr>
        <w:t>202</w:t>
      </w:r>
      <w:r>
        <w:rPr>
          <w:rFonts w:eastAsia="Times New Roman"/>
          <w:sz w:val="28"/>
          <w:szCs w:val="28"/>
        </w:rPr>
        <w:t xml:space="preserve">4/2025 учебном </w:t>
      </w:r>
      <w:r w:rsidRPr="00BD3D3A">
        <w:rPr>
          <w:rFonts w:eastAsia="Times New Roman"/>
          <w:sz w:val="28"/>
          <w:szCs w:val="28"/>
        </w:rPr>
        <w:t>году</w:t>
      </w:r>
      <w:r>
        <w:rPr>
          <w:rFonts w:eastAsia="Times New Roman"/>
          <w:sz w:val="28"/>
          <w:szCs w:val="28"/>
        </w:rPr>
        <w:t xml:space="preserve">» </w:t>
      </w:r>
      <w:proofErr w:type="gramStart"/>
      <w:r w:rsidRPr="00E33A91">
        <w:rPr>
          <w:rFonts w:eastAsia="Times New Roman"/>
          <w:b/>
          <w:sz w:val="28"/>
          <w:szCs w:val="28"/>
        </w:rPr>
        <w:t>п</w:t>
      </w:r>
      <w:proofErr w:type="gramEnd"/>
      <w:r w:rsidRPr="00E33A91">
        <w:rPr>
          <w:rFonts w:eastAsia="Times New Roman"/>
          <w:b/>
          <w:sz w:val="28"/>
          <w:szCs w:val="28"/>
        </w:rPr>
        <w:t xml:space="preserve"> р и к а з ы в а ю:</w:t>
      </w:r>
    </w:p>
    <w:p w:rsidR="00831ABD" w:rsidRDefault="00831ABD" w:rsidP="00831ABD">
      <w:pPr>
        <w:ind w:firstLine="709"/>
        <w:jc w:val="both"/>
        <w:rPr>
          <w:rFonts w:eastAsia="Times New Roman"/>
          <w:b/>
          <w:sz w:val="28"/>
          <w:szCs w:val="28"/>
        </w:rPr>
      </w:pPr>
    </w:p>
    <w:p w:rsidR="00831ABD" w:rsidRDefault="00831ABD" w:rsidP="00831AB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53F2C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муниципа</w:t>
      </w:r>
      <w:r w:rsidRPr="00F53F2C">
        <w:rPr>
          <w:sz w:val="28"/>
          <w:szCs w:val="28"/>
        </w:rPr>
        <w:t xml:space="preserve">льным координатором проведения </w:t>
      </w:r>
      <w:r>
        <w:rPr>
          <w:sz w:val="28"/>
          <w:szCs w:val="28"/>
        </w:rPr>
        <w:t>в</w:t>
      </w:r>
      <w:r w:rsidRPr="00F53F2C">
        <w:rPr>
          <w:sz w:val="28"/>
          <w:szCs w:val="28"/>
        </w:rPr>
        <w:t>сероссийских проверочных работ</w:t>
      </w:r>
      <w:r>
        <w:rPr>
          <w:sz w:val="28"/>
          <w:szCs w:val="28"/>
        </w:rPr>
        <w:t xml:space="preserve"> (далее – ВПР)</w:t>
      </w:r>
      <w:r w:rsidRPr="00F53F2C">
        <w:rPr>
          <w:sz w:val="28"/>
          <w:szCs w:val="28"/>
        </w:rPr>
        <w:t xml:space="preserve"> в </w:t>
      </w:r>
      <w:r>
        <w:rPr>
          <w:sz w:val="28"/>
          <w:szCs w:val="28"/>
        </w:rPr>
        <w:t>городе Мурманске</w:t>
      </w:r>
      <w:r w:rsidRPr="00F53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F53F2C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F53F2C">
        <w:rPr>
          <w:sz w:val="28"/>
          <w:szCs w:val="28"/>
        </w:rPr>
        <w:t xml:space="preserve"> году </w:t>
      </w:r>
      <w:r>
        <w:rPr>
          <w:sz w:val="28"/>
          <w:szCs w:val="28"/>
        </w:rPr>
        <w:t>Богданову Елену Евгеньевну</w:t>
      </w:r>
      <w:r w:rsidRPr="00F53F2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заместителя директора </w:t>
      </w:r>
      <w:r w:rsidRPr="00106183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106183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10618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106183">
        <w:rPr>
          <w:sz w:val="28"/>
          <w:szCs w:val="28"/>
        </w:rPr>
        <w:t xml:space="preserve"> дополнительного профессионального образования города Мурманска </w:t>
      </w:r>
      <w:r>
        <w:rPr>
          <w:sz w:val="28"/>
          <w:szCs w:val="28"/>
        </w:rPr>
        <w:t>«</w:t>
      </w:r>
      <w:r w:rsidRPr="00106183">
        <w:rPr>
          <w:sz w:val="28"/>
          <w:szCs w:val="28"/>
        </w:rPr>
        <w:t>Городской информационно-методический центр работников образования</w:t>
      </w:r>
      <w:r>
        <w:rPr>
          <w:sz w:val="28"/>
          <w:szCs w:val="28"/>
        </w:rPr>
        <w:t>» (далее –          МБУ ДПО г. Мурманска ГИМЦ РО)</w:t>
      </w:r>
      <w:r w:rsidRPr="00050763">
        <w:rPr>
          <w:sz w:val="28"/>
          <w:szCs w:val="28"/>
        </w:rPr>
        <w:t>.</w:t>
      </w:r>
    </w:p>
    <w:p w:rsidR="00831ABD" w:rsidRPr="00721658" w:rsidRDefault="00831ABD" w:rsidP="00831ABD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831ABD" w:rsidRPr="00106183" w:rsidRDefault="00831ABD" w:rsidP="00831AB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МБУ ДПО г. Мурманска ГИМЦ РО</w:t>
      </w:r>
      <w:r w:rsidRPr="00106183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Демьянченко</w:t>
      </w:r>
      <w:proofErr w:type="spellEnd"/>
      <w:r>
        <w:rPr>
          <w:sz w:val="28"/>
          <w:szCs w:val="28"/>
        </w:rPr>
        <w:t xml:space="preserve"> Н.А.</w:t>
      </w:r>
      <w:r w:rsidRPr="00106183">
        <w:rPr>
          <w:sz w:val="28"/>
          <w:szCs w:val="28"/>
        </w:rPr>
        <w:t>):</w:t>
      </w:r>
    </w:p>
    <w:p w:rsidR="00831ABD" w:rsidRDefault="00831ABD" w:rsidP="00831ABD">
      <w:pPr>
        <w:pStyle w:val="a3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106183">
        <w:rPr>
          <w:sz w:val="28"/>
          <w:szCs w:val="28"/>
        </w:rPr>
        <w:t>Организовать информационно-технологическое сопровождение проведения ВПР</w:t>
      </w:r>
      <w:r>
        <w:rPr>
          <w:sz w:val="28"/>
          <w:szCs w:val="28"/>
        </w:rPr>
        <w:t xml:space="preserve"> в общеобразовательных учреждениях в 2025 году</w:t>
      </w:r>
      <w:r w:rsidRPr="00106183">
        <w:rPr>
          <w:sz w:val="28"/>
          <w:szCs w:val="28"/>
        </w:rPr>
        <w:t>.</w:t>
      </w:r>
    </w:p>
    <w:p w:rsidR="00831ABD" w:rsidRPr="00282F12" w:rsidRDefault="00831ABD" w:rsidP="00831ABD">
      <w:pPr>
        <w:pStyle w:val="a3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282F12">
        <w:rPr>
          <w:sz w:val="28"/>
          <w:szCs w:val="28"/>
        </w:rPr>
        <w:t xml:space="preserve">Обеспечить организацию и проведение ВПР в общеобразовательных учреждениях, подведомственных комитету по образованию администрации города Мурманска, в соответствии с графиком проведения ВПР, утвержденным приказом </w:t>
      </w:r>
      <w:proofErr w:type="spellStart"/>
      <w:r w:rsidRPr="00282F12">
        <w:rPr>
          <w:sz w:val="28"/>
          <w:szCs w:val="28"/>
        </w:rPr>
        <w:t>Рособрнадзора</w:t>
      </w:r>
      <w:proofErr w:type="spellEnd"/>
      <w:r w:rsidRPr="00282F12">
        <w:rPr>
          <w:sz w:val="28"/>
          <w:szCs w:val="28"/>
        </w:rPr>
        <w:t xml:space="preserve"> от </w:t>
      </w:r>
      <w:r>
        <w:rPr>
          <w:sz w:val="28"/>
          <w:szCs w:val="28"/>
        </w:rPr>
        <w:t>13.05.2024 № 1008</w:t>
      </w:r>
      <w:r w:rsidRPr="00282F12">
        <w:rPr>
          <w:sz w:val="28"/>
          <w:szCs w:val="28"/>
        </w:rPr>
        <w:t>.</w:t>
      </w:r>
    </w:p>
    <w:p w:rsidR="00831ABD" w:rsidRDefault="00831ABD" w:rsidP="00831ABD">
      <w:pPr>
        <w:pStyle w:val="a3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своевременным размещением информации общеобразовательными учреждениями в личных кабинетах Федеральной информационной системы оценки качества образования в соответствии с утвержденным графиком проведения ВПР.</w:t>
      </w:r>
    </w:p>
    <w:p w:rsidR="00831ABD" w:rsidRPr="00E82F6A" w:rsidRDefault="00831ABD" w:rsidP="00831ABD">
      <w:pPr>
        <w:pStyle w:val="a3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E82F6A">
        <w:rPr>
          <w:sz w:val="28"/>
          <w:szCs w:val="28"/>
        </w:rPr>
        <w:t xml:space="preserve">Организовать подготовку независимых наблюдателей при проведении ВПР, выдать удостоверение независимого наблюдателя за подписью председателя комитета по образованию администрации города Мурманска в соответствии с приказом Министерства образования и науки Мурманской области от 25.02.2022 № 313 «Об организации независимого наблюдения при проведении исследований качества образования </w:t>
      </w:r>
      <w:r>
        <w:rPr>
          <w:sz w:val="28"/>
          <w:szCs w:val="28"/>
        </w:rPr>
        <w:t xml:space="preserve">                                      </w:t>
      </w:r>
      <w:r w:rsidRPr="00E82F6A">
        <w:rPr>
          <w:sz w:val="28"/>
          <w:szCs w:val="28"/>
        </w:rPr>
        <w:t>в образовательных организациях Мурманской области».</w:t>
      </w:r>
    </w:p>
    <w:p w:rsidR="00831ABD" w:rsidRPr="00E409D2" w:rsidRDefault="00831ABD" w:rsidP="00831ABD">
      <w:pPr>
        <w:pStyle w:val="a3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E409D2">
        <w:rPr>
          <w:sz w:val="28"/>
          <w:szCs w:val="28"/>
        </w:rPr>
        <w:t>Организовать проверку работ участников ВПР из общеобразовательных учреждений, показавших признаки необъективности результатов ВПР в 202</w:t>
      </w:r>
      <w:r>
        <w:rPr>
          <w:sz w:val="28"/>
          <w:szCs w:val="28"/>
        </w:rPr>
        <w:t>4</w:t>
      </w:r>
      <w:r w:rsidRPr="00E409D2">
        <w:rPr>
          <w:sz w:val="28"/>
          <w:szCs w:val="28"/>
        </w:rPr>
        <w:t xml:space="preserve"> году, муниципальными комиссиями.</w:t>
      </w:r>
    </w:p>
    <w:p w:rsidR="00831ABD" w:rsidRDefault="00831ABD" w:rsidP="00831ABD">
      <w:pPr>
        <w:tabs>
          <w:tab w:val="left" w:pos="1134"/>
        </w:tabs>
        <w:jc w:val="both"/>
        <w:rPr>
          <w:rFonts w:eastAsia="Times New Roman"/>
          <w:sz w:val="28"/>
          <w:szCs w:val="28"/>
        </w:rPr>
      </w:pPr>
    </w:p>
    <w:p w:rsidR="00831ABD" w:rsidRDefault="00831ABD" w:rsidP="00831AB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общеобразовательных учреждений:</w:t>
      </w:r>
    </w:p>
    <w:p w:rsidR="00831ABD" w:rsidRDefault="00831ABD" w:rsidP="00831ABD">
      <w:pPr>
        <w:pStyle w:val="a3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C86AC6">
        <w:rPr>
          <w:sz w:val="28"/>
          <w:szCs w:val="28"/>
        </w:rPr>
        <w:t>Организовать своевременное информирование участников образовательных отношений о проведении ВПР.</w:t>
      </w:r>
      <w:r w:rsidRPr="006F3F93">
        <w:rPr>
          <w:sz w:val="28"/>
          <w:szCs w:val="28"/>
        </w:rPr>
        <w:t xml:space="preserve"> </w:t>
      </w:r>
    </w:p>
    <w:p w:rsidR="00831ABD" w:rsidRPr="006F3F93" w:rsidRDefault="00831ABD" w:rsidP="00831ABD">
      <w:pPr>
        <w:pStyle w:val="a3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организацию и проведение ВПР в общеобразовательных учреждениях в соответствии с графиком проведения ВПР, </w:t>
      </w:r>
      <w:r w:rsidRPr="00DE6D82">
        <w:rPr>
          <w:sz w:val="28"/>
          <w:szCs w:val="28"/>
        </w:rPr>
        <w:t xml:space="preserve">утвержденным приказом </w:t>
      </w:r>
      <w:proofErr w:type="spellStart"/>
      <w:r w:rsidRPr="00DE6D82">
        <w:rPr>
          <w:sz w:val="28"/>
          <w:szCs w:val="28"/>
        </w:rPr>
        <w:t>Рособрнадзора</w:t>
      </w:r>
      <w:proofErr w:type="spellEnd"/>
      <w:r w:rsidRPr="00DE6D82">
        <w:rPr>
          <w:sz w:val="28"/>
          <w:szCs w:val="28"/>
        </w:rPr>
        <w:t xml:space="preserve"> </w:t>
      </w:r>
      <w:r w:rsidRPr="00282F12">
        <w:rPr>
          <w:sz w:val="28"/>
          <w:szCs w:val="28"/>
        </w:rPr>
        <w:t xml:space="preserve">от </w:t>
      </w:r>
      <w:r>
        <w:rPr>
          <w:sz w:val="28"/>
          <w:szCs w:val="28"/>
        </w:rPr>
        <w:t>13.05.2024 № 1008.</w:t>
      </w:r>
    </w:p>
    <w:p w:rsidR="00831ABD" w:rsidRDefault="00831ABD" w:rsidP="00831ABD">
      <w:pPr>
        <w:pStyle w:val="a3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055F0">
        <w:rPr>
          <w:sz w:val="28"/>
          <w:szCs w:val="28"/>
        </w:rPr>
        <w:t xml:space="preserve">Создать условия для проведения ВПР, направленные </w:t>
      </w:r>
      <w:r>
        <w:rPr>
          <w:sz w:val="28"/>
          <w:szCs w:val="28"/>
        </w:rPr>
        <w:br/>
      </w:r>
      <w:r w:rsidRPr="008055F0">
        <w:rPr>
          <w:sz w:val="28"/>
          <w:szCs w:val="28"/>
        </w:rPr>
        <w:t>на получ</w:t>
      </w:r>
      <w:r>
        <w:rPr>
          <w:sz w:val="28"/>
          <w:szCs w:val="28"/>
        </w:rPr>
        <w:t>ение объективных результатов</w:t>
      </w:r>
      <w:r w:rsidRPr="008055F0">
        <w:rPr>
          <w:sz w:val="28"/>
          <w:szCs w:val="28"/>
        </w:rPr>
        <w:t>.</w:t>
      </w:r>
    </w:p>
    <w:p w:rsidR="00831ABD" w:rsidRDefault="00831ABD" w:rsidP="00831ABD">
      <w:pPr>
        <w:pStyle w:val="a3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DE6D82">
        <w:rPr>
          <w:sz w:val="28"/>
          <w:szCs w:val="28"/>
        </w:rPr>
        <w:t>Назначить школьных координаторов, организаторов в аудиториях, независимых наблюдателей, а также технических специалистов, прив</w:t>
      </w:r>
      <w:r>
        <w:rPr>
          <w:sz w:val="28"/>
          <w:szCs w:val="28"/>
        </w:rPr>
        <w:t>л</w:t>
      </w:r>
      <w:r w:rsidRPr="00DE6D82">
        <w:rPr>
          <w:sz w:val="28"/>
          <w:szCs w:val="28"/>
        </w:rPr>
        <w:t>екаемых к проведению ВПР в 202</w:t>
      </w:r>
      <w:r>
        <w:rPr>
          <w:sz w:val="28"/>
          <w:szCs w:val="28"/>
        </w:rPr>
        <w:t>5</w:t>
      </w:r>
      <w:r w:rsidRPr="00DE6D82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831ABD" w:rsidRPr="008055F0" w:rsidRDefault="00831ABD" w:rsidP="00831ABD">
      <w:pPr>
        <w:pStyle w:val="a3"/>
        <w:tabs>
          <w:tab w:val="left" w:pos="1276"/>
        </w:tabs>
        <w:ind w:left="567"/>
        <w:jc w:val="both"/>
        <w:rPr>
          <w:sz w:val="28"/>
          <w:szCs w:val="28"/>
        </w:rPr>
      </w:pPr>
    </w:p>
    <w:p w:rsidR="00831ABD" w:rsidRPr="00E33A91" w:rsidRDefault="00831ABD" w:rsidP="00831ABD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Контроль исполнения настоящего приказа возложить на Корневу С.А., начальника отдела общего образования комитета по образованию администрации города Мурманска.</w:t>
      </w:r>
    </w:p>
    <w:p w:rsidR="00831ABD" w:rsidRPr="00E33A91" w:rsidRDefault="00831ABD" w:rsidP="00831ABD">
      <w:pPr>
        <w:ind w:left="284" w:firstLine="424"/>
        <w:jc w:val="both"/>
        <w:rPr>
          <w:rFonts w:eastAsia="Times New Roman"/>
          <w:sz w:val="28"/>
          <w:szCs w:val="28"/>
        </w:rPr>
      </w:pPr>
    </w:p>
    <w:p w:rsidR="00831ABD" w:rsidRPr="00E33A91" w:rsidRDefault="00831ABD" w:rsidP="00831ABD">
      <w:pPr>
        <w:jc w:val="both"/>
        <w:rPr>
          <w:rFonts w:eastAsia="Times New Roman"/>
          <w:sz w:val="28"/>
          <w:szCs w:val="28"/>
        </w:rPr>
      </w:pPr>
    </w:p>
    <w:p w:rsidR="00831ABD" w:rsidRDefault="00831ABD" w:rsidP="00831ABD">
      <w:pPr>
        <w:ind w:left="-567"/>
        <w:rPr>
          <w:b/>
          <w:color w:val="FF0000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Председатель</w:t>
      </w:r>
      <w:r w:rsidRPr="00794094">
        <w:rPr>
          <w:rFonts w:eastAsia="Times New Roman"/>
          <w:b/>
          <w:sz w:val="28"/>
          <w:szCs w:val="28"/>
        </w:rPr>
        <w:t xml:space="preserve"> комитета            </w:t>
      </w:r>
      <w:r>
        <w:rPr>
          <w:rFonts w:eastAsia="Times New Roman"/>
          <w:b/>
          <w:sz w:val="28"/>
          <w:szCs w:val="28"/>
        </w:rPr>
        <w:t xml:space="preserve">                                                       Т.М. Ларина</w:t>
      </w:r>
    </w:p>
    <w:p w:rsidR="00831ABD" w:rsidRDefault="00831ABD" w:rsidP="00831ABD">
      <w:pPr>
        <w:ind w:left="-567"/>
        <w:rPr>
          <w:b/>
          <w:color w:val="FF0000"/>
          <w:sz w:val="28"/>
          <w:szCs w:val="28"/>
        </w:rPr>
      </w:pPr>
    </w:p>
    <w:p w:rsidR="00831ABD" w:rsidRDefault="00831ABD" w:rsidP="00831ABD">
      <w:pPr>
        <w:ind w:left="-567"/>
        <w:rPr>
          <w:b/>
          <w:color w:val="FF0000"/>
          <w:sz w:val="28"/>
          <w:szCs w:val="28"/>
        </w:rPr>
      </w:pPr>
    </w:p>
    <w:p w:rsidR="00EE29B3" w:rsidRDefault="00EE29B3">
      <w:bookmarkStart w:id="0" w:name="_GoBack"/>
      <w:bookmarkEnd w:id="0"/>
    </w:p>
    <w:sectPr w:rsidR="00EE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3F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BD"/>
    <w:rsid w:val="00831ABD"/>
    <w:rsid w:val="00E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831ABD"/>
    <w:pPr>
      <w:ind w:left="720"/>
      <w:contextualSpacing/>
    </w:pPr>
    <w:rPr>
      <w:rFonts w:eastAsia="Times New Roman"/>
    </w:rPr>
  </w:style>
  <w:style w:type="character" w:customStyle="1" w:styleId="a4">
    <w:name w:val="Абзац списка Знак"/>
    <w:aliases w:val="мой Знак"/>
    <w:link w:val="a3"/>
    <w:uiPriority w:val="34"/>
    <w:locked/>
    <w:rsid w:val="00831A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831ABD"/>
    <w:pPr>
      <w:ind w:left="720"/>
      <w:contextualSpacing/>
    </w:pPr>
    <w:rPr>
      <w:rFonts w:eastAsia="Times New Roman"/>
    </w:rPr>
  </w:style>
  <w:style w:type="character" w:customStyle="1" w:styleId="a4">
    <w:name w:val="Абзац списка Знак"/>
    <w:aliases w:val="мой Знак"/>
    <w:link w:val="a3"/>
    <w:uiPriority w:val="34"/>
    <w:locked/>
    <w:rsid w:val="00831A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2025-01-07T10:32:00Z</dcterms:created>
  <dcterms:modified xsi:type="dcterms:W3CDTF">2025-01-07T10:34:00Z</dcterms:modified>
</cp:coreProperties>
</file>